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5E" w:rsidRPr="0076108D" w:rsidRDefault="0076108D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8"/>
          <w:szCs w:val="28"/>
        </w:rPr>
      </w:pPr>
      <w:r w:rsidRPr="0076108D">
        <w:rPr>
          <w:b/>
          <w:color w:val="1F497D" w:themeColor="text2"/>
          <w:sz w:val="28"/>
          <w:szCs w:val="28"/>
        </w:rPr>
        <w:t>ΦΕΒΡΟΥΑΡΙΟΥ ΚΘ</w:t>
      </w:r>
      <w:r w:rsidR="00C06F5E" w:rsidRPr="0076108D">
        <w:rPr>
          <w:b/>
          <w:color w:val="1F497D" w:themeColor="text2"/>
          <w:sz w:val="28"/>
          <w:szCs w:val="28"/>
        </w:rPr>
        <w:t>.</w:t>
      </w:r>
    </w:p>
    <w:p w:rsidR="00C06F5E" w:rsidRPr="0076108D" w:rsidRDefault="0076108D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8"/>
          <w:szCs w:val="28"/>
        </w:rPr>
      </w:pPr>
      <w:r w:rsidRPr="0076108D">
        <w:rPr>
          <w:b/>
          <w:color w:val="1F497D" w:themeColor="text2"/>
          <w:sz w:val="28"/>
          <w:szCs w:val="28"/>
        </w:rPr>
        <w:t>ΜΝΗΜΗ ΤΟΥ ΟΣΙΟΥ ΠΑΤΡΟΣ</w:t>
      </w:r>
      <w:r w:rsidR="00C06F5E" w:rsidRPr="0076108D">
        <w:rPr>
          <w:b/>
          <w:color w:val="1F497D" w:themeColor="text2"/>
          <w:sz w:val="28"/>
          <w:szCs w:val="28"/>
        </w:rPr>
        <w:t xml:space="preserve"> ΗΜΩΝ ΚΑΣΣΙΑΝΟΥ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color w:val="1F497D" w:themeColor="text2"/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8"/>
          <w:szCs w:val="28"/>
          <w:u w:val="single"/>
        </w:rPr>
      </w:pPr>
      <w:r w:rsidRPr="0076108D">
        <w:rPr>
          <w:b/>
          <w:color w:val="1F497D" w:themeColor="text2"/>
          <w:sz w:val="28"/>
          <w:szCs w:val="28"/>
          <w:u w:val="single"/>
        </w:rPr>
        <w:t>ΑΚΟΛΟΥΘΙΑ</w:t>
      </w:r>
    </w:p>
    <w:p w:rsidR="00C06F5E" w:rsidRPr="0076108D" w:rsidRDefault="0076108D" w:rsidP="0076108D">
      <w:pPr>
        <w:pStyle w:val="a4"/>
        <w:tabs>
          <w:tab w:val="left" w:pos="709"/>
        </w:tabs>
        <w:ind w:left="709" w:right="793"/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392430</wp:posOffset>
            </wp:positionH>
            <wp:positionV relativeFrom="paragraph">
              <wp:posOffset>134620</wp:posOffset>
            </wp:positionV>
            <wp:extent cx="2152650" cy="2867025"/>
            <wp:effectExtent l="19050" t="0" r="0" b="0"/>
            <wp:wrapTight wrapText="bothSides">
              <wp:wrapPolygon edited="0">
                <wp:start x="-191" y="0"/>
                <wp:lineTo x="-191" y="21528"/>
                <wp:lineTo x="21600" y="21528"/>
                <wp:lineTo x="21600" y="0"/>
                <wp:lineTo x="-191" y="0"/>
              </wp:wrapPolygon>
            </wp:wrapTight>
            <wp:docPr id="1" name="Εικόνα 1" descr="C:\Users\user\Desktop\29. ΚΑΣΣΙΑΝΟΣ ΟΣΙΟΣ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9. ΚΑΣΣΙΑΝΟΣ ΟΣΙΟΣ (5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 (ΕΙΔΗΣΙΣ: Ιστέον ότι, ότε ο χρόνος εστί δίσεκτος, ψάλλεται η ακολουθία αύτη κατά την Κθ'. Ει δε ουκ έστι δίσεκτος, ψάλλεται τη ΚΗ', εν τοις Αποδείπνοις.)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ΕΙΣ ΤΟΝ ΕΣΠΕΡΙΝΟΝ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Ευλογήσαντος του ιερέως, ο Προοιμιακός, και το· Μακάριος ανήρ. Εις το, Κυριε εκέκραξα, ιστώμεν στίχους στ , και ψάλλομεν Στιχηρά Προσόμοια. 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76108D" w:rsidRDefault="0076108D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</w:p>
    <w:p w:rsidR="0091228F" w:rsidRDefault="0091228F" w:rsidP="0091228F">
      <w:pPr>
        <w:spacing w:after="0" w:line="384" w:lineRule="atLeast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Cs/>
          <w:i/>
          <w:color w:val="800000"/>
          <w:sz w:val="28"/>
          <w:szCs w:val="28"/>
          <w:lang w:eastAsia="el-GR"/>
        </w:rPr>
        <w:t xml:space="preserve">(ΕΙΔΗΣΙΣ: </w:t>
      </w:r>
      <w:r>
        <w:rPr>
          <w:rFonts w:ascii="Times New Roman" w:eastAsia="Times New Roman" w:hAnsi="Times New Roman" w:cs="Times New Roman"/>
          <w:i/>
          <w:color w:val="800000"/>
          <w:sz w:val="28"/>
          <w:szCs w:val="28"/>
          <w:lang w:eastAsia="el-GR"/>
        </w:rPr>
        <w:t xml:space="preserve">Ιστέον ότι, ότε ο χρόνος εστί δίσεκτος, ψάλλεται η ακολουθία αύτη κατά την Κθ'. Ει δε ουκ έστι δίσεκτος, ψάλλεται τη ΚΗ' εν τοις Αποδείπνοις.) </w:t>
      </w:r>
    </w:p>
    <w:p w:rsidR="0091228F" w:rsidRDefault="0091228F" w:rsidP="0091228F">
      <w:pPr>
        <w:spacing w:after="0" w:line="384" w:lineRule="atLeast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</w:p>
    <w:p w:rsidR="0091228F" w:rsidRDefault="0091228F" w:rsidP="0091228F">
      <w:pPr>
        <w:spacing w:after="0" w:line="384" w:lineRule="atLeast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color w:val="CCCCCC"/>
          <w:sz w:val="28"/>
          <w:szCs w:val="28"/>
          <w:lang w:eastAsia="el-GR"/>
        </w:rPr>
        <w:t> </w:t>
      </w:r>
    </w:p>
    <w:p w:rsidR="0091228F" w:rsidRDefault="0091228F" w:rsidP="0091228F">
      <w:pPr>
        <w:spacing w:after="0" w:line="384" w:lineRule="atLeast"/>
        <w:ind w:firstLine="360"/>
        <w:jc w:val="center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</w:p>
    <w:p w:rsidR="0091228F" w:rsidRDefault="0091228F" w:rsidP="0091228F">
      <w:pPr>
        <w:spacing w:after="0" w:line="384" w:lineRule="atLeast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color w:val="800000"/>
          <w:sz w:val="28"/>
          <w:szCs w:val="28"/>
          <w:lang w:eastAsia="el-GR"/>
        </w:rPr>
        <w:t>ΕΙΣ ΤΟΝ ΕΣΠΕΡΙΝΟΝ</w:t>
      </w:r>
    </w:p>
    <w:p w:rsidR="0091228F" w:rsidRDefault="0091228F" w:rsidP="0091228F">
      <w:pPr>
        <w:spacing w:after="0" w:line="384" w:lineRule="atLeast"/>
        <w:ind w:firstLine="360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</w:p>
    <w:p w:rsidR="0091228F" w:rsidRDefault="0091228F" w:rsidP="0091228F">
      <w:pPr>
        <w:spacing w:after="0" w:line="384" w:lineRule="atLeast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color w:val="800000"/>
          <w:sz w:val="28"/>
          <w:szCs w:val="28"/>
          <w:lang w:eastAsia="el-GR"/>
        </w:rPr>
        <w:t> </w:t>
      </w:r>
    </w:p>
    <w:p w:rsidR="0091228F" w:rsidRDefault="0091228F" w:rsidP="0091228F">
      <w:pPr>
        <w:spacing w:after="0" w:line="384" w:lineRule="atLeast"/>
        <w:ind w:firstLine="360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</w:p>
    <w:p w:rsidR="0091228F" w:rsidRPr="0091228F" w:rsidRDefault="0091228F" w:rsidP="0091228F">
      <w:pPr>
        <w:spacing w:after="0" w:line="384" w:lineRule="atLeast"/>
        <w:rPr>
          <w:rFonts w:ascii="Times New Roman" w:eastAsia="Times New Roman" w:hAnsi="Times New Roman" w:cs="Times New Roman"/>
          <w:color w:val="800000"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color w:val="800000"/>
          <w:sz w:val="28"/>
          <w:szCs w:val="28"/>
          <w:lang w:eastAsia="el-GR"/>
        </w:rPr>
        <w:t xml:space="preserve">Ευλογήσαντος του ιερέως, ο Προοιμιακός, και το· </w:t>
      </w:r>
      <w:r>
        <w:rPr>
          <w:rFonts w:ascii="Times New Roman" w:eastAsia="Times New Roman" w:hAnsi="Times New Roman" w:cs="Times New Roman"/>
          <w:i/>
          <w:color w:val="CCCCCC"/>
          <w:sz w:val="28"/>
          <w:szCs w:val="28"/>
          <w:lang w:eastAsia="el-GR"/>
        </w:rPr>
        <w:t xml:space="preserve">Μακάριος ανήρ. </w:t>
      </w:r>
      <w:r>
        <w:rPr>
          <w:rFonts w:ascii="Times New Roman" w:eastAsia="Times New Roman" w:hAnsi="Times New Roman" w:cs="Times New Roman"/>
          <w:color w:val="800000"/>
          <w:sz w:val="28"/>
          <w:szCs w:val="28"/>
          <w:lang w:eastAsia="el-GR"/>
        </w:rPr>
        <w:t xml:space="preserve">Εις το, </w:t>
      </w:r>
      <w:r>
        <w:rPr>
          <w:rFonts w:ascii="Times New Roman" w:eastAsia="Times New Roman" w:hAnsi="Times New Roman" w:cs="Times New Roman"/>
          <w:i/>
          <w:color w:val="CCCCCC"/>
          <w:sz w:val="28"/>
          <w:szCs w:val="28"/>
          <w:lang w:eastAsia="el-GR"/>
        </w:rPr>
        <w:t xml:space="preserve">Κυριε εκέκραξα, </w:t>
      </w:r>
      <w:r>
        <w:rPr>
          <w:rFonts w:ascii="Times New Roman" w:eastAsia="Times New Roman" w:hAnsi="Times New Roman" w:cs="Times New Roman"/>
          <w:color w:val="800000"/>
          <w:sz w:val="28"/>
          <w:szCs w:val="28"/>
          <w:lang w:eastAsia="el-GR"/>
        </w:rPr>
        <w:t xml:space="preserve">ιστώμεν στίχους στ , και ψάλλομεν Στιχηρά Προσόμοια. 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Ήχος β'. Άγγελος</w:t>
      </w:r>
      <w:r w:rsidR="0076108D" w:rsidRPr="0076108D">
        <w:rPr>
          <w:b/>
          <w:color w:val="1F497D" w:themeColor="text2"/>
          <w:sz w:val="24"/>
          <w:szCs w:val="24"/>
        </w:rPr>
        <w:t xml:space="preserve"> </w:t>
      </w:r>
      <w:r w:rsidRPr="0076108D">
        <w:rPr>
          <w:b/>
          <w:color w:val="1F497D" w:themeColor="text2"/>
          <w:sz w:val="24"/>
          <w:szCs w:val="24"/>
        </w:rPr>
        <w:t>μεν το χαίρε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Αγγελικώς βιώσας, επί γης θεόφρον Μακάριε, χοροίς των ασωμάτων ηρίθμησαι· σταυρόν γαρ επί ώμων σου αράμενος Όσιε, τω των όλων Θεώ ηκολούθησας, και πάθη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ψυχοφθόρα, εγκρατείας πόνοις θανατώσας, του Πνεύματος δοχείον, και σκεύος καθαρόν εχρημάτισας· Διο βοώμέν σοι· Υπέρ πάντων εκδυσώπει των ευφημούντων σε.</w:t>
      </w:r>
    </w:p>
    <w:p w:rsidR="00C06F5E" w:rsidRPr="0076108D" w:rsidRDefault="00C06F5E" w:rsidP="0076108D">
      <w:pPr>
        <w:pStyle w:val="a4"/>
        <w:tabs>
          <w:tab w:val="left" w:pos="709"/>
        </w:tabs>
        <w:ind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Νηστείαις αγρυπνίαις, τω Θεώ αεί προσκολλώμενος, απάσης ηδονής υψηλότερος μακάριε εδείχθης, και καλαίς αναβάσεσιν, απαύστως φωτιζόμενος, έβλυσας διδασκαλίας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ρείθρα, των πιστών αρδεύοντα καρδίας, και γνώσιν εκτιθέντα, Κασσιανέ θεόφρον σωτήριον· Διο βοώμέν σοι· Υπέρ πάντων εκδυσώπει των ευφημούντων σε.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Άνωθεν φωτισθείσα, η σοφή σου Πατερ διάνοια, διδασκαλίας φέγγος απήστραψε, δι' ου φωταγωγείται Μοναζόντων το σύστημα, των παθών της αχλύος λυτρούμενον·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διο και εορτάζει την αγίαν πάντοτε μνήμην σου, τον Κυριον της δόξης δοξάζον, τον αεί σε δοξάσαντα, αγωνισάμενον, και νικήσαντα τον όφιν τον πολυμήχανον.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Έτερα. Ήχος α . Των ουρανίων ταγμάτων.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Κασσιανού νυν την μνήμην δεύτε τιμήσωμεν, των μοναστών τα πλήθη, οι πολλήν εκ των λόγων, ωφέλειαν τρυγώντες, διηνεκώς, των αυτού· και γαρ βρύουσι, χάριν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πλουσίαν του πνεύματος εκ πηγών, και αρδεύουσι τα πέρατα.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Συ τους θορύβους εκκλίνων Πάτερ ανέδραμες, εις αρετών το όρος, και μονάσας οσίως, διέπρεψας εν τούτω, εκ πρακτικής, θεωρίαν κτησάμενος, και ποδηγείς </w:t>
      </w:r>
      <w:r w:rsidR="0076108D">
        <w:rPr>
          <w:sz w:val="24"/>
          <w:szCs w:val="24"/>
        </w:rPr>
        <w:t xml:space="preserve">τους </w:t>
      </w:r>
      <w:r w:rsidRPr="0076108D">
        <w:rPr>
          <w:sz w:val="24"/>
          <w:szCs w:val="24"/>
        </w:rPr>
        <w:t>ανθρώπους Κασσιανέ, τοις ενθέοις σου διδάγμασι.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Τα της κακίας αιτίας παραδειγμάτίσας, οκτώ κεφαλαιώδεις, συγγραψάμενος λόγους, εν οις και στηλιτεύεις, Πάτερ σοφέ, των παθών τα κυήματα, αφ’ ων ρυσθήναι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δυσώπησον και ημάς, τους εκ πόθου ευφημούντάς σε.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76108D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>
        <w:rPr>
          <w:b/>
          <w:color w:val="1F497D" w:themeColor="text2"/>
          <w:sz w:val="24"/>
          <w:szCs w:val="24"/>
        </w:rPr>
        <w:t>Δόξα. Ήχος πλ. δ</w:t>
      </w:r>
      <w:r w:rsidR="00C06F5E" w:rsidRPr="0076108D">
        <w:rPr>
          <w:b/>
          <w:color w:val="1F497D" w:themeColor="text2"/>
          <w:sz w:val="24"/>
          <w:szCs w:val="24"/>
        </w:rPr>
        <w:t>.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Ευφραίνου Αίγυπτος ανθήσασα, τοιούτον πολιούχον, τον εν μακαρίοις Κασσιανόν. Ούτος γαρ τη σοφία του Αγίου Πνεύματος καταγλαϊσθείς, πάσαν άσκησιν, τη εναρέτω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πολιτεία αυτού υπερηκόντισεν. Αυτόν και ημείς μεσίτην προσάγοντες, αιτούμεν δυσωπείν τω Χριστώ, σωθήναι τας ψυχάς ημών.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Και νυν. Θεοτοκίον</w:t>
      </w:r>
      <w:r w:rsidR="0076108D">
        <w:rPr>
          <w:b/>
          <w:color w:val="1F497D" w:themeColor="text2"/>
          <w:sz w:val="24"/>
          <w:szCs w:val="24"/>
        </w:rPr>
        <w:t>.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Ο Βασιλεύς των ουρανών, δια φιλανθρωπίαν, επί της γης ώφθη, και τοις ανθρώποις συνανεστράφη∙ εκ Παρθένου γαρ αγνής, σάρκα προσλαβόμενος και εκ ταύτης προελθών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μετά της προσλήψεως, εις εστιν Υιός, διπλούς την φύσιν, αλλ' ου την υπόστασιν∙ διο τέλειον αυτόν Θεόν, και τέλειον άνθρωπον, αληθώς κηρύττοντες, </w:t>
      </w:r>
      <w:r w:rsidRPr="0076108D">
        <w:rPr>
          <w:sz w:val="24"/>
          <w:szCs w:val="24"/>
        </w:rPr>
        <w:lastRenderedPageBreak/>
        <w:t>ομολογούμεν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Χριστόν τον Θεόν ημών, ον ικέτευε Μήτηρ ανύμφευτε, ελεηθήναι τας ψυχάς ημών.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Είσοδος. Φως ιλαρόν. Προκείμενον της ημέρας. Αναγνώσματα.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Σοφίας Σολομώντος το Ανάγνωσμα. (Κεφ. γ' 1)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εν καιρώ επισκοπής αυτών αναλάμψουσι, και ως σπινθήρες εν καλάμη διαδραμούνται. Κρινούσιν έθνη, και κρατήσουσι λαών, και βασιλεύσει αυτών Κύριος εις </w:t>
      </w:r>
      <w:r w:rsidR="0076108D">
        <w:rPr>
          <w:sz w:val="24"/>
          <w:szCs w:val="24"/>
        </w:rPr>
        <w:t xml:space="preserve">τους </w:t>
      </w:r>
      <w:r w:rsidRPr="0076108D">
        <w:rPr>
          <w:sz w:val="24"/>
          <w:szCs w:val="24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τοις εκλεκτοίς αυτού.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Σοφίας Σολομώντος το ανάγνωσμα. (Κεφ. ζ′.7)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έλεος εν τοις οσίοις αυτού, και επισκοπή εν τοις εκλεκτοίς αυτού. 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Σοφίας Σολομώντος το Ανάγνωσμα. (Κεφ. ε' 15)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του κάλλους εκ χειρός Κυρίου· ότι τη δεξιά αυτού σκεπάσει αυτούς, και τω βραχίονι υπερασπιεί αυτών. Λήψεται πανοπλίαν τον ζήλον αυτού, και οπλοποιήσει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την κτίσιν εις άμυναν εχθρών. Ενδύσεται θώρακα, δικαιοσύνην· και περιθήσεται κόρυθα, κρίσιν ανυπόκριτον. Λήψεται ασπίδα ακαταμάχητον οσιότητα· οξυνεί δε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απότομον οργήν εις ρομφαίαν. Συνεκπολεμήσει αυτώ ο κόσμος επί τους παράφρονας· πορεύσονται εύστοχοι βολίδες αστραπών, και ως από ευκύκλου τόξου, των νεφών,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επί σκοπόν αλούνται· και εκ πετροβόλου θυμού πλήρεις ριφήσονται </w:t>
      </w:r>
      <w:r w:rsidRPr="0076108D">
        <w:rPr>
          <w:sz w:val="24"/>
          <w:szCs w:val="24"/>
        </w:rPr>
        <w:lastRenderedPageBreak/>
        <w:t>χάλαζαι. Αγανακτήσει κατ’ αυτών ύδωρ θαλάσσης· ποταμοί δε συγκλύσουσιν αποτόμως. Αντιστήσεται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 ουν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βασιλείς, και σύνετε· μάθετε δικασταί περάτων γης. Ενωτίσασθε οι κρατούντες πλήθους, και γεγαυρωμένοι επί όχλοις εθνών· ότι εδόθη παρά Κυρίου η κράτησις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υμίν, και η δυναστεία παρά Υψίστου.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Εις τον Στίχον. Ήχος πλ. β . Όλην αποθέμενοι.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Σοφώς κατενόησας, την των ρεόντων απάτην, Πάτερ παναοίδιμε, και τους ταύτης χρήζοντας, διεκώλυες, μηδαμώς μένουσαν, μετά την έξοδον, την εντεύθεν </w:t>
      </w:r>
      <w:r w:rsidR="0076108D">
        <w:rPr>
          <w:sz w:val="24"/>
          <w:szCs w:val="24"/>
        </w:rPr>
        <w:t xml:space="preserve">προς </w:t>
      </w:r>
      <w:r w:rsidRPr="0076108D">
        <w:rPr>
          <w:sz w:val="24"/>
          <w:szCs w:val="24"/>
        </w:rPr>
        <w:t>τον Κύριον, υποδεικνύς αυτοίς, ταύτην την ροώδη και πρόσκαιρον, ζωήν τε και κατάστασιν· όθεν της κρείττονος γέγονας, προς ην απευθύνων, αγχίνους ως κριτής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τε και σοφός, βίον και πράξιν Κασιανέ, Χριστώ ευηρέστησας.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Στ.:</w:t>
      </w:r>
      <w:r w:rsidRPr="0076108D">
        <w:rPr>
          <w:sz w:val="24"/>
          <w:szCs w:val="24"/>
        </w:rPr>
        <w:t xml:space="preserve"> Θαυμαστός ο Θεός εν τοις Αγίους Αυτού.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Σταυρόν εκ νεότητος, αναλαβών και την τρίβον, Πάτερ την επίπονον, και στενήν διώδευσας, εμμελέστατα, τη σεπτή μάλιστα, πειθαρχών ένδοξε, διατάξει του καλέσαντος·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διο κατάλληλον, εύρες των καμάτων την έκβασιν, και άξιον το έπαθλον, την εν ουρανοίς Βασιλείαν, Χριστού και την πάντων, Αγίων εν φωτί Κασιανέ· μεθ’ ων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απαύστως ικέτευε, υπέρ των ψυχών ημών.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Στ.:</w:t>
      </w:r>
      <w:r w:rsidRPr="0076108D">
        <w:rPr>
          <w:sz w:val="24"/>
          <w:szCs w:val="24"/>
        </w:rPr>
        <w:t xml:space="preserve"> Τίμιος εναντίον Κυρίου, ο θάνατος του Οσίου Αυτού.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Θαύματος υπόθεσις, άπασιν ήσθα θεόφρον, μετά και του σώματος, επί γης το πρότερον, καθορώμενος, σιωπών Όσιε, και λαλών έπειτα, και τοις λόγοις και τοις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πράγμασι· μέτριος πράος γαρ, ώφθης και ηδύς και μειλίχιος, και άγαν ευπροσήγορος, και προφητικός και απλούστατος, πολλώ δε νυν πλέον, ηνίκα προς Θεόν αναδραμών,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εθαυμαστώθης και έλαβες, χάριν των ιάσεων.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Δόξα. Ήχος πλ. β 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Εμφρόνως των οχληρών του βίου επαναστάς, Κασσιανέ αοίδιμε, φιλησυχία την έρημον κατέλαβες, και δι’ αυτής προς Θεόν πρακτικώς αναγόμενος, τω κόσμω έλλαμψας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φωστήρ, και ρήματα ζωής τοις ανθρώποις επήγασας. Διο μη παύση εν ταις ευχαίς σου στηρίζων ημάς, εκ βλάβης του αλλοτρίου ρυσθήναι τας ψυχάς ημών, Όσιε Πάτερ.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Και νυν. 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Ο ποιητής και λυτρωτής μου Πάναγνε, Χριστός ο Κύριος, εκ της σης νηδύος προελθών, εμέ ενδυσάμενος, της πρώην κατάρας, τον Αδάμ ηλευθέρωσε· διο σοι Πάναγνε,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ως του Θεού Μητρί τε και Παρθένω αληθώς, βοώμεν ασιγήτως, το Χαίρε του Αγγέλου. Χαίρε Δέσποινα, προστασία και σκέπη, και σωτηρία των ψυχών ημών.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lastRenderedPageBreak/>
        <w:t>Νυν απολύεις. Τρισάγιον.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Απολυτίκιον. Ήχος πλ. α’. Τον συνάναρχον Λόγον.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Της σοφίας τον λόγον Πάτερ τοις έργοις σου, ασκητικώς γεωργήσας ως οικονόμος πιστός, αρετών μυσταγωγείς τα κατορθώματα, συ γαρ πράξας ευσεβώς, εκδιδάσκεις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ακριβώς, Κασσιανέ θεοφόρε, και τω Σωτήρι πρεσβεύεις, ελεηθήναι τας ψυχάς ημών.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Δόξα... Και νυν ... 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Χαίρε πύλη Κυρίου η αδιόδευτος, χαίρε τείχος και σκέπη των προστρεχόντων εις σε, χαίρε αχείμαστε λιμήν και Απειρόγαμε, η τεκούσα εν σαρκί τον Ποιητήν σου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και Θεόν, πρεσβεύουσα μη ελλείπης, υπέρ των ανυμνούντων, και προσκυνούντων τον Τόκον σου.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Απόλυσις.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  <w:u w:val="single"/>
        </w:rPr>
      </w:pPr>
      <w:r w:rsidRPr="0076108D">
        <w:rPr>
          <w:b/>
          <w:color w:val="1F497D" w:themeColor="text2"/>
          <w:sz w:val="24"/>
          <w:szCs w:val="24"/>
          <w:u w:val="single"/>
        </w:rPr>
        <w:t>ΕΙΣ ΤΟΝ ΟΡΘΡΟΝ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Μετά την α  Στιχολογίαν, Κάθισμα. Ήχος πλ. β . Τριήμερος ανέστης.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Βοώ Σοι τω Κυρίω μου, λόγου χάριν εμπνεύσαί μοι, ευφημήσαι, σου τον Όσιον καλώς, τον βίον ηνυκότα· και μετά των Αγγέλων, νυν μεγαλύνει Σου το όνομα.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Δόξα... και νυν ... Θεοτοκίον</w:t>
      </w:r>
    </w:p>
    <w:p w:rsidR="0076108D" w:rsidRPr="0076108D" w:rsidRDefault="0076108D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Μεγίστων δωρημάτων ημίν, ο τόκος ο αλόχευτος, της Παρθένου, πάσι γέγονε σαφώς· Θεός γαρ την φθαρείσαν, καινίζει πάλιν φύσιν, και αναπλάττει το ανθρώπινον.</w:t>
      </w:r>
    </w:p>
    <w:p w:rsidR="00C06F5E" w:rsidRPr="0076108D" w:rsidRDefault="00C06F5E" w:rsidP="0076108D">
      <w:pPr>
        <w:pStyle w:val="a4"/>
        <w:tabs>
          <w:tab w:val="left" w:pos="709"/>
        </w:tabs>
        <w:ind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Μετά την β</w:t>
      </w:r>
      <w:r w:rsidR="0076108D">
        <w:rPr>
          <w:b/>
          <w:color w:val="1F497D" w:themeColor="text2"/>
          <w:sz w:val="24"/>
          <w:szCs w:val="24"/>
        </w:rPr>
        <w:t>’</w:t>
      </w:r>
      <w:r w:rsidRPr="0076108D">
        <w:rPr>
          <w:b/>
          <w:color w:val="1F497D" w:themeColor="text2"/>
          <w:sz w:val="24"/>
          <w:szCs w:val="24"/>
        </w:rPr>
        <w:t xml:space="preserve">  Στιχολογίαν, Κάθισμα. Όμοιον.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Ασκήσεως το πέλγαγος, αβρόχως διεπέρασας, και λιμένι, προσωρμίσθης του Θεού· Αυτώ καθικετεύω, υπέρ ημών μη παύση, Κασσιανέ μακαριώτατε.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Δόξα... Και νυν ... Θεοτοκίον</w:t>
      </w:r>
      <w:r w:rsidR="0076108D">
        <w:rPr>
          <w:b/>
          <w:color w:val="1F497D" w:themeColor="text2"/>
          <w:sz w:val="24"/>
          <w:szCs w:val="24"/>
        </w:rPr>
        <w:t>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Μεγάλων χαρισμάτων αγνή, Παρθένε Θεομήτορ σεμνή, ηξιώθης, ότι έτεκες σαρκί, τον ένα της Τριάδος, Χριστόν τον ζωοδότην, εις σωτηρίαν των ψυχών ημών.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Μετά τον Πολυέλεον, Κάθισμα. Όμοιον.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Ρημάτων ηδυέπεια, της σοφής διανοίας σου, ιλαρύνει, μοναζόντων την πληθύν, άνωθεν φωτισθείσα, του πνεύματος τη αίγλη, καταφωτίζει και ημών τας ψυχάς.</w:t>
      </w:r>
    </w:p>
    <w:p w:rsidR="0076108D" w:rsidRDefault="0076108D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Δόξα... Και νυν... Θεοτοκίον.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Ορώσά σε η Πάναγνος, εν ξύλω καθηλούμενον, ανεβόα· Ω Υιέ μου και Θεέ, τι το παράδοξόν σου, και άκουσμα το ξένον, ο υπομένεις δια οίκτον πολύν;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Είτα, οι Αναβαθμοί· το α  ἀντίφωνον του δ  ἤχου.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Προκείμενον:</w:t>
      </w:r>
      <w:r w:rsidRPr="0076108D">
        <w:rPr>
          <w:sz w:val="24"/>
          <w:szCs w:val="24"/>
        </w:rPr>
        <w:t xml:space="preserve"> Θαυμαστός ο Θεός εν τοις Αγίους Αυτού.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Στ.:</w:t>
      </w:r>
      <w:r w:rsidRPr="0076108D">
        <w:rPr>
          <w:sz w:val="24"/>
          <w:szCs w:val="24"/>
        </w:rPr>
        <w:t xml:space="preserve"> Τίμιος εναντίον Κυρίου, ο θάνατος του Οσίου Αυτού.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Ευαγγέλιον Οσιακόν.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 xml:space="preserve">Δόξα: </w:t>
      </w:r>
      <w:r w:rsidRPr="0076108D">
        <w:rPr>
          <w:sz w:val="24"/>
          <w:szCs w:val="24"/>
        </w:rPr>
        <w:t>Ταις του Σου Οσίου...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Και νυν:</w:t>
      </w:r>
      <w:r w:rsidRPr="0076108D">
        <w:rPr>
          <w:sz w:val="24"/>
          <w:szCs w:val="24"/>
        </w:rPr>
        <w:t xml:space="preserve"> Ταις της Θεοτόκου...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Ιδιόμελον. Ήχος πλ. β . Στ.:</w:t>
      </w:r>
      <w:r w:rsidRPr="0076108D">
        <w:rPr>
          <w:sz w:val="24"/>
          <w:szCs w:val="24"/>
        </w:rPr>
        <w:t xml:space="preserve"> Ελέησόν με ο Θεός...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Εμφρόνως των οχληρών του βίου επαναστάς, Κασσιανέ αοίδιμε, φιλησυχία την έρημον κατέλαβες, και δι’ αυτής προς Θεόν πρακτικώς αναγόμενος, τω κόσμω έλλαμψας</w:t>
      </w:r>
      <w:r w:rsidR="0076108D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φωστήρ, και ρήματα ζωής τοις ανθρώποις επήγασας. Διο μη παύση εν ταις ευχαίς σου στηρίζων ημάς, εκ βλάβης του αλλοτρίου ρυσθήναι τας ψυχάς ημών, Όσιε Πάτερ.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Είτα, οι Κανόνες· της Θεοτόκου, και του Οσίου β</w:t>
      </w:r>
      <w:r w:rsidR="00995691">
        <w:rPr>
          <w:b/>
          <w:color w:val="1F497D" w:themeColor="text2"/>
          <w:sz w:val="24"/>
          <w:szCs w:val="24"/>
        </w:rPr>
        <w:t>’</w:t>
      </w:r>
      <w:r w:rsidRPr="0076108D">
        <w:rPr>
          <w:b/>
          <w:color w:val="1F497D" w:themeColor="text2"/>
          <w:sz w:val="24"/>
          <w:szCs w:val="24"/>
        </w:rPr>
        <w:t>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Ο α  Κανών, ου η Ακροστιχίς: Σοι Κασσιανέ την δε την ωδήν πλέκω. Ιωσήφ.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76108D">
        <w:rPr>
          <w:b/>
          <w:color w:val="1F497D" w:themeColor="text2"/>
          <w:sz w:val="24"/>
          <w:szCs w:val="24"/>
        </w:rPr>
        <w:t>Ωδή α'</w:t>
      </w:r>
      <w:r w:rsidR="00995691">
        <w:rPr>
          <w:b/>
          <w:color w:val="1F497D" w:themeColor="text2"/>
          <w:sz w:val="24"/>
          <w:szCs w:val="24"/>
        </w:rPr>
        <w:t xml:space="preserve">. </w:t>
      </w:r>
      <w:r w:rsidRPr="0076108D">
        <w:rPr>
          <w:b/>
          <w:color w:val="1F497D" w:themeColor="text2"/>
          <w:sz w:val="24"/>
          <w:szCs w:val="24"/>
        </w:rPr>
        <w:t xml:space="preserve"> Ήχος β'. Ο Ειρμός Εν βυθώ κατέστρωσε ποτέ</w:t>
      </w:r>
    </w:p>
    <w:p w:rsidR="00995691" w:rsidRDefault="00995691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995691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Στεφανώσας θείαις αρεταίς, Όσιε τον βίον σου, Κασσιανέ προς Θεόν εξεδήμησας, παρ' ου ημίν αίτησαι, απολύτρωσιν των πταισμάτων δεόμεθα, τοις επιτελούσι,</w:t>
      </w:r>
      <w:r w:rsidR="00995691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πίστει την αγίαν σου μετάστασιν. </w:t>
      </w:r>
    </w:p>
    <w:p w:rsidR="00995691" w:rsidRDefault="00995691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995691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Ολοτρόπω νεύσει προς Θεόν, πάντων Αξιάγαστε, των εμπαθών νοημάτων εξένευσας, και φως εχρημάτισας, ταις μεθέξεσι ταις αΰλοις θεούμενος· όθεν σε τιμώμεν,</w:t>
      </w:r>
      <w:r w:rsidR="00995691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και πανηγυρίζομεν την μνήμην σου. </w:t>
      </w:r>
    </w:p>
    <w:p w:rsidR="00995691" w:rsidRDefault="00995691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995691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Ιατρός γεγένησαι ψυχών, θείοις σου διδάγμασι, Κασσιανέ ρυθμίζων τα φρονήματα, Μοναστών εν χάριτι, και την φέρουσαν προς ζωήν την αιώνιον, άριστα δεικνύων,</w:t>
      </w:r>
      <w:r w:rsidR="00995691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τρίβον θεοφόρε παμμακάριστε. </w:t>
      </w:r>
    </w:p>
    <w:p w:rsidR="00995691" w:rsidRDefault="00995691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995691" w:rsidRDefault="00C06F5E" w:rsidP="00995691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995691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995691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Κυοφόρον άνανδρον Αγνήν, πάντες σε γινώσκομεν· τον γαρ Θεόν σάρκα θνητήν ενδυσάμενον, υπέρ νουν εγέννησας, τον φαιδρύναντα των Οσίων τον σύλλογον· Όθεν</w:t>
      </w:r>
      <w:r w:rsidR="00995691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σε υμνούμεν, πίστει μεγαλύνοντες τον τόκον σου.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995691" w:rsidRDefault="00C06F5E" w:rsidP="00995691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995691">
        <w:rPr>
          <w:b/>
          <w:color w:val="1F497D" w:themeColor="text2"/>
          <w:sz w:val="24"/>
          <w:szCs w:val="24"/>
        </w:rPr>
        <w:t>Ο β  Κανών, ου η ακροστιχίς: Κόσμον μον αστών Κασσιανόν αινέσω. Ο Κρήτης.</w:t>
      </w:r>
    </w:p>
    <w:p w:rsidR="00C06F5E" w:rsidRPr="00995691" w:rsidRDefault="00C06F5E" w:rsidP="00995691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995691">
        <w:rPr>
          <w:b/>
          <w:color w:val="1F497D" w:themeColor="text2"/>
          <w:sz w:val="24"/>
          <w:szCs w:val="24"/>
        </w:rPr>
        <w:t>Ωδή α . Ήχος πλ. δ . Υγράν διοδεύσας.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lastRenderedPageBreak/>
        <w:t>Κοσμήσας ψυχής σου το τριμερές, λαμπρότητι βίου, και δογμάτων ύψει σοφέ, κόσμος ανεδείχθης μοναζόντων, Κασσιανέ και σεμνότης και στήριγμα.</w:t>
      </w:r>
    </w:p>
    <w:p w:rsidR="00995691" w:rsidRDefault="00995691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Ο πάντων προγνώστης και Ποιητής, ο πριν εκ μη όντων, πάσαν κτίσιν παραγαγών, αυτός μοναζόντων οδηγόν σε, Κασσιανέ και διδάσκαλον δείκνυσι.</w:t>
      </w:r>
    </w:p>
    <w:p w:rsidR="00995691" w:rsidRDefault="00995691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Συνέσει κοσμούμενος θεϊκή, του κόσμου παμμάκαρ, την προσπάθειαν εκ ψυχής, εμίσησας όντως και της θείας, θεοφανείας κατηξίωσαι.</w:t>
      </w:r>
    </w:p>
    <w:p w:rsidR="00995691" w:rsidRDefault="00995691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995691" w:rsidRDefault="00C06F5E" w:rsidP="00995691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995691">
        <w:rPr>
          <w:b/>
          <w:color w:val="1F497D" w:themeColor="text2"/>
          <w:sz w:val="24"/>
          <w:szCs w:val="24"/>
        </w:rPr>
        <w:t>Θεοτοκίον</w:t>
      </w:r>
      <w:r w:rsidR="00995691">
        <w:rPr>
          <w:b/>
          <w:color w:val="1F497D" w:themeColor="text2"/>
          <w:sz w:val="24"/>
          <w:szCs w:val="24"/>
        </w:rPr>
        <w:t>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Μαρία το τείχος χριστιανών, δεινώς την ψυχήν μου, βαρυνθείσαν ταις ηδοναίς, ταις σαις επικούφισον πρεσβείαις, και αρετών προς τας τρίβους οδήγησον.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995691" w:rsidRDefault="00995691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995691" w:rsidRDefault="00C06F5E" w:rsidP="00995691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995691">
        <w:rPr>
          <w:b/>
          <w:color w:val="1F497D" w:themeColor="text2"/>
          <w:sz w:val="24"/>
          <w:szCs w:val="24"/>
        </w:rPr>
        <w:t>Ωδή γ'</w:t>
      </w:r>
      <w:r w:rsidR="006156B5">
        <w:rPr>
          <w:b/>
          <w:color w:val="1F497D" w:themeColor="text2"/>
          <w:sz w:val="24"/>
          <w:szCs w:val="24"/>
        </w:rPr>
        <w:t>.</w:t>
      </w:r>
      <w:r w:rsidRPr="00995691">
        <w:rPr>
          <w:b/>
          <w:color w:val="1F497D" w:themeColor="text2"/>
          <w:sz w:val="24"/>
          <w:szCs w:val="24"/>
        </w:rPr>
        <w:t xml:space="preserve"> Ο Ειρμός Εξήνθησεν η έρημος</w:t>
      </w:r>
      <w:r w:rsidR="00995691">
        <w:rPr>
          <w:b/>
          <w:color w:val="1F497D" w:themeColor="text2"/>
          <w:sz w:val="24"/>
          <w:szCs w:val="24"/>
        </w:rPr>
        <w:t>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Αστέρα εν τω ύψει σε, Εκκλησίας λάμποντα, ο φωτισμός ανέδειξε, των εν σκότει Χριστός πανεύφημε, ασκητών ωραιότης Πατερ πάνσοφε</w:t>
      </w:r>
      <w:r w:rsidR="00995691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Σταυρώ τον ομιλήσαντα, και τον κόσμον σώσαντα, Κασσιανέ μιμούμενος, εσταυρώθης κόσμω και πάθεσι, πανουργίας δαιμόνων τροπωσάμενος. Σοφίας πληρωθείσά σου, η καρδία Πανσοφε, διδασκαλίας άβυσσον, εν Αγίω έβλυσε Πνεύματι, Μοναστών τας αγέλας καταρδεύουσα.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Ιατρευσον Πανάμωμε, την ψυχήν μου δέομαι, εξασθενούσαν πάθεσι, και παντοίαις επαναστάσεσι, των κακίστων δαιμόνων μεσιτείαις σου.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Έτερος. Συ ει το στερέωμα.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Όλην σου την έφεσιν, προς τον εόν σοφέ θέμενος, των γεηρών, πάντων υπερήρας, της ψυχής σου το φρόνημα.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Νουν τη των αισθήσεων, παιδαγωγία καθάρας σου, τω νοητώ, Πάτερ προσωμίλεις, συ νοΐ δι’ εντεύξεως.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Μέσον έστης πράξεως, και θεωρίας πανόλβιε, και εξ αμφοίν, έσχες θείαν γνώσιν, και διδάσκεις σαφέστατα.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Όλον με πανύμνητε, τραυματισθέντα τοις πάθεσι, και ηδονών, βέλει νεκρωθέντα, τω ελέει Σου ζώωσον.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Καθισμα. Ήχος πλ. δ . Την σοφίαν και Λόγον.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lastRenderedPageBreak/>
        <w:t>Του Χριστού τη αγάπη Πάτερ τρωθείς, κοσμικήν εβδελύξω πάσαν στοργήν, και άρας επ’ ώμων σου, τον σταυρόν ηκολούθησας, δι’ αρετής απάσης αυτώ πανσεβάσμιε·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όθεν συνελθόντες, την σεβάσμιον μνήμην, την σην εορτάζομεν, μοναζόντων το καύχημα, Κασσιανέ αξιάγαστε, πρέσβευε Χριστώ τω Θεώ, των πταισμάτων άφεσιν δωρήσασθαι,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τοις εορτάζουσι πόθω, την αγίαν μνήμην σου.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Δόξα. Έτερον. Ήχος δ'. Ο υψωθείς εν τω Σταυρώ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Οσιωθείς συ τω Θεώ ανετέθης, και λαμπρυνθείς συ των καλών ταις ιδέαις, Κασσιανέ ως ήλιος απήστραψας, φέγγει των ενθέων σου διδαχών τας καρδίας, πάντων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των τιμώντων σε, αενάως φωτίζων, αλλ' εκτενώς ικέτευε Χριστόν, υπέρ των πόθω, θερμώς ευφημούντων σε.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Και νυν. Θεοτοκίον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Τη Θεοτόκω εκτενώς νυν προσδράμωμεν, αμαρτωλοί και ταπεινοί και προσπέσωμεν, εν μετανοία κράζοντες εκ βάθους ψυχής· Δεσποινα βοήθησον, εφ' ημίν σπλαγχνισθείσα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σπεύσον απολλύμεθα, υπό πλήθους πταισμάτων, μη αποστρέψης σους δούλους κενούς· σε γαρ και μόνην ελπίδα κεκτήμεθα.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Ωδή δ'</w:t>
      </w:r>
      <w:r w:rsidR="006156B5" w:rsidRPr="006156B5">
        <w:rPr>
          <w:b/>
          <w:color w:val="1F497D" w:themeColor="text2"/>
          <w:sz w:val="24"/>
          <w:szCs w:val="24"/>
        </w:rPr>
        <w:t>.</w:t>
      </w:r>
      <w:r w:rsidRPr="006156B5">
        <w:rPr>
          <w:b/>
          <w:color w:val="1F497D" w:themeColor="text2"/>
          <w:sz w:val="24"/>
          <w:szCs w:val="24"/>
        </w:rPr>
        <w:t xml:space="preserve"> Ο Ειρμός Ελήλυθας, εκ Παρθένου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Αγώσί σου, της σαρκός υποτάξας σκιρτήματα, τω πνεύματι Όσιε, ταις ιεραίς νουθεσίαις σου, πάσας απεγύμνωσας, τας πανουργίας του πλάνου και τα ένεδρα.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Νεκρούμενος, εκουσίως τω κόσμω την μέλλουσαν, ζωήν κλήρον είληφας, Κασσιανέ παναοίδιμε νόμους συνεγράψω δε, εις Μοναστών οδηγίαν και τελείωσιν.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Ενώκησε, τη ψυχή σου η χάρις του Πνεύματος, και πάντων ανώτερον, των της σαρκός φρονημάτων σε, έδειξε Πανόλβιε, και των του πλάνου παγίδων εμφανέστατα.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Τον άχρονον, υπό χρόνον γενόμενον τέτοκας, αρρήτως Πανάμωμε, τον τους Οσίους λαμπρύναντα, πίστει αριστεύσαντας, και τον αρχέκακον όφιν ταπεινώσαντας.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Έτερος. Εισακήκοα Κύριε.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Νομοθέτης γενόμενος, πλάκας εν Σιναίω Μωσής εδέξατο, των παθών δε συ τα αίτια, φωτισθείς θεόθεν εστηλίτευσας.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Αρετών διδασκάλιον, και των ασκητών κανών απαρέγκλιτος, η ση βίβλος αναπέφηνεν, ως μεστή χαρίτων διακρίσεως.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lastRenderedPageBreak/>
        <w:t>Συ την πράξιν επίβασιν, έσχες θεωρίας αριδηλότατα· των παθών ουν τον πρωτεύοντα, της γαστρός τον κόρον εναπέδειξας.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Τις εξείποι πανάμωμε, του Σου μυστηρίου το άρρητον; Πως και τίκτεις και μεμένηκας, μετά τόκον πάλιν αειπάρθενος;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Ωδή ε'</w:t>
      </w:r>
      <w:r w:rsidR="006156B5" w:rsidRPr="006156B5">
        <w:rPr>
          <w:b/>
          <w:color w:val="1F497D" w:themeColor="text2"/>
          <w:sz w:val="24"/>
          <w:szCs w:val="24"/>
        </w:rPr>
        <w:t>.</w:t>
      </w:r>
      <w:r w:rsidRPr="006156B5">
        <w:rPr>
          <w:b/>
          <w:color w:val="1F497D" w:themeColor="text2"/>
          <w:sz w:val="24"/>
          <w:szCs w:val="24"/>
        </w:rPr>
        <w:t xml:space="preserve"> Ο Ειρμός Μεσίτης Θεού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Ηρπάγης ταις σαις, αρεταίς θεόληπτε οχούμενος, και χαίρων κατέπαυσας, προς τα επουράνια σκηνώματα, των καμάτων τα γέρα, αξίως κομιζόμενος.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Νοί καθαρώ, συ ενοπτριζόμενος, το κάλλος Χριστού, ίστασο ακλόνητος, νύκτωρ μεθ' ημέραν τε Αοίδιμε, και ενθέους δηλώσεις, εκείθεν εισδεχόμενος.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Δακρύων πηγαίς, θεοφόρε Πατερ αρδευόμενος, ως δένδρον υψίκορμον, ήνεγκας καρπούς τα κατορθώματα, επευφραίνοντα πάντων, ενθέως τα νοήματα.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Εκ σου η ζωη, υπέρ νουν Παρθένε ανατείλασα, εχθρόν εθανάτωσεν, άπαντας ημάς τον θανατώσαντα, και εζώωσε κόσμον, απαύστως ανυμνούντά σε.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Έτερος. Ορθρίζοντες.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Ως μέγιστος φωστήρ ανεδείχθης των μοναζόντων, θεόφρον Πατήρ ημών, Κασσιανέ αξιάγαστε.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Νηστεία και δεήσει σχολάσας θεόφρον Πάτερ, ερήμου κατώκησας, και των παθών απεμάκρυνας.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Κοιμίσας των παθών τας κινήσεις τη εγκρατεία, τον νουν ανεπτέρωσας, εις θεωρίαν πανόλβιε.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Ασπόρως συλλαβούσα τον Κτίστην Θεοκυήτορ, αφθόρως γεγέννηκας, Εμμανουήλ τον Θεάνθρωπον.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Ωδή ς'</w:t>
      </w:r>
      <w:r w:rsidR="006156B5" w:rsidRPr="006156B5">
        <w:rPr>
          <w:b/>
          <w:color w:val="1F497D" w:themeColor="text2"/>
          <w:sz w:val="24"/>
          <w:szCs w:val="24"/>
        </w:rPr>
        <w:t>.</w:t>
      </w:r>
      <w:r w:rsidRPr="006156B5">
        <w:rPr>
          <w:b/>
          <w:color w:val="1F497D" w:themeColor="text2"/>
          <w:sz w:val="24"/>
          <w:szCs w:val="24"/>
        </w:rPr>
        <w:t xml:space="preserve"> Ο Ειρμός Εν αβύσσω πταισμάτων κυκλούμενος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Την οδόν την στενήν Πατερ ώδευσας, πάσί τε τοις λόγοις σου ταύτην υπέδειξας, ην οι καλώς βαδίζοντες, Παραδείσου προς πλάτος εισάγονται.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Η ζωη σου οσία γεγένηται, και η τελευτή μακαρία και έντιμος, Κασσιανέ Πατήρ ημών, των αγίων Αγγέλων συνόμιλε.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lastRenderedPageBreak/>
        <w:t xml:space="preserve">Νυσταγμόν αμελείας απέρριψας, και επαγρυπνών θεωρίαις και πράξεσιν, αγγελικώς εβίωσας, επί γης θεοφόρε πανόλβιε.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Ως καλήν ως ωραίαν ποθήσας σε, ο καλλοποιός Ιησούς Παναμώμητε, εκ σου σαρκί γεγέννηται, και θεοί με δι' οίκτον αμέτρητον.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Έτερος. Ιλάσθητί μοι Σωτήρ.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Σοφίας ελληνικής, εμφρόνως καταπεφρόνηκας, σοφίαν πνευματικήν, θεόθεν επλούτησας, δι’ ης φωτιζόμενος, άριστα διδάσκεις, μοναζόντων τα συστήματα.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Ισχύϊ του παντουργού, παμμάκαρ Πνεύματος ήσχυνας, τον παλαμναίον εχθρόν, ταπείνωσιν άμετρον, ευχήν αδιάλειπτον, και ακτημοσύνην, και εγκράτειαν κτησάμενος.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Αγάπην την προς Θεόν, και τον πλησίον εκέκτησο, της μήνιδος τας βολάς, ποσί σου συνέτριψας, και της διακρίσεως, είληφας την χάριν, ω θεόφρον παναοίδιμε.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Νομίμων δίχα σαρκός, τον νομοδότην γεγέννηκας, τους νόμους δε του Θεού, κακώς παραβάντα με, διόρθωσαι πάναγνε, μόνη των ανθρώπων, των πιπτόντων η ανόρθωσις.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Κοντάκιον. Ήχος δ . Επεφάνης σήμερον.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Εν τω οίκω Κύριος, της εγκρατείας, αληθώς σε έθετο, ώσπερ αστέρα απλανή, φωταγωγούντα τα πέρατα, Πατήρ ημών Κασσιανέ Όσιε.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Ο Οίκος.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Υπέρ ήλιον ο βίος σου ήστραψεν Όσιε, αγνεία γαρ, και πραότητι, πάσαν την ζωήν σου κατακοσμήσαι εσπούδασας, και εαυτόν εκδούς προς πάσαν σκληραγωγίαν τε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και άσκησιν, δι’ ης ηξιώθης τω Θεώ ευαρεστήσαι επί γης, παρ’ ου και των σημείων την χάριν απειληφώς πάντας φωτίζεις προς την ευσέβειαν. Διο παριστάμενος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τω Χριστώ, πρέσβευε διηνεκώς τους εν πίστει εκτελούντας την μνήμην σου, Πατήρ ημών Κασσιανέ Όσιε.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Συναξάριον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Τη ΚΘ' του αυτού μηνός, Μνήμη του Οσίου και Ομολογητού Κασσιανού του Ρωμαίου.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Ένθεν μεταστάς Κασσιανός προς νόας,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Θείας νοητώς κασσίας αποπνέει.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Εικάδα αμφ᾽ ενάτην θάνε Κασσιανός μεγαθύμων.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Ούτος ην εκ πόλεως Ρώμης, περιφανών και λαμπρών γονέων υπάρχων υιός. Εν αρχή ουν του βίου αυτού πολύν προς τους λόγους </w:t>
      </w:r>
      <w:r w:rsidRPr="0076108D">
        <w:rPr>
          <w:sz w:val="24"/>
          <w:szCs w:val="24"/>
        </w:rPr>
        <w:lastRenderedPageBreak/>
        <w:t>εκτήσατο έρωτα. Τη ουν περί τούτους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σπουδή, και της φύσεως οξύτητι, πάσαν ελληνικήν παιδείαν μετήλθε, φιλοσοφίαν τε και αστρονομίαν εις άπαν εκμελετήσας. Καλώς δε και την θείαν Γραφήν εκμαθών,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και εις το άκρον της περί αυτήν ελάσας γνώσεως, και εν αγνεία και καθαρότητι τον βίον κοσμήσας, απαναστάς της πατρίδος, και την σκήτην καταλαβών, τον μονήρη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βίον υπέρχεται. Και εκδούς εαυτόν μοναστηρίω, πάσάν τε υπακοήν εξασκήσας, και πάσαν σκληραγωγίαν εκείθεν εκμαθών, και εαυτόν εθίσας, εις άκρον τε διακρίσεως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εκ της άκρας υπακοής φθάσας, επί την ησυχίαν έρχεται. Χρόνους δε πλείστους πεποιηκώς, και πάση σκληραγωγία εαυτόν εκτήξας, προς πλείονα πείραν και γυμνασίαν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εχώρησεν.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Αναστάς ουν από της ησυχίας, αμείβει πάντα τα μοναστήρια, της τε Αιγύπτου πάσης και Θηβαΐδος, και το της Νιτρίας όρος, Ασίας τε και Πόντου, Καππαδοκίας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τε και πάσης Ανατολής. Ανεμάξατο δε πάντων τους βίους, και τύπους, και αγωγάς, ως μηδέ κηρός των δακτυλίων τους τύπους εκμάττεται. Και δηλούσι ταύτα αι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παρ’ αυτού συγγραφείσαι διατυπώσεις, πάσης ακριβείας και σοφίας και ωφελείας ούσαι πεπληρωμέναι, και άλλαι όσαι παρ’ αυτού συνεγράφησαν, και συνετέθησαν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διδασκαλίαι. Ας ει τις επεσκεμμένως και ηκριβωμένος διέλθη, πολλήν εκ τούτων γνώσεται. Ούτως ουν βιους ο θείος ούτος ανήρ, και ούτω πολιτευσάμενος, </w:t>
      </w:r>
      <w:r w:rsidR="006156B5">
        <w:rPr>
          <w:sz w:val="24"/>
          <w:szCs w:val="24"/>
        </w:rPr>
        <w:t xml:space="preserve">προς </w:t>
      </w:r>
      <w:r w:rsidRPr="0076108D">
        <w:rPr>
          <w:sz w:val="24"/>
          <w:szCs w:val="24"/>
        </w:rPr>
        <w:t>τα εκείθεν μετέβη μονάς.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Τη αυτή ημέρα, Μνήμη του Αγίου Γεωργίου του Ομολογητού, επισκόπου Δεφέλτου.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Ούτος, κατά τον 7ον αιώνα ζήσας, πολέμιος ανεδείχθη των αιρετικών Μονοθελητών. Διδάξας την Ορθόδοξον πίστιν, πολλά υπέμεινε από τους Σκύθας.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Τη αυτή ημέρα, Μνήμη των Αγίων Δεκατεσσάρων Μαρτύρων των εν Βουλγαρία.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Τη αυτή ημέρα, Μνήμη του Οσίου Γερμανού της Ντομπρουζίας, του Ρουμάνου.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Ούτος, εγεννήθη περί τω 358ω έτει. Εκοιμήθη κατά τα έτη 405-415.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Τη αυτή ημέρα, Μνήμη του Αγίου Αρσενίου, Μητροπολίτου Ροστώβ της Ρωσσίας.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Ούτος, εκοιμήθη εν ειρήνη εν έτει 1772.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center"/>
        <w:rPr>
          <w:sz w:val="24"/>
          <w:szCs w:val="24"/>
        </w:rPr>
      </w:pPr>
      <w:r w:rsidRPr="0076108D">
        <w:rPr>
          <w:sz w:val="24"/>
          <w:szCs w:val="24"/>
        </w:rPr>
        <w:t>Ταις αυτών αγίαις πρεσβείαις, Χριστέ ο Θεός ελέησον ημάς. Αμήν.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center"/>
        <w:rPr>
          <w:sz w:val="24"/>
          <w:szCs w:val="24"/>
        </w:rPr>
      </w:pP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center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Ωδή ζ' Ο Ειρμός Αντίθεον πρόσταγμα παρανομούντος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Διόλου ταις νεύσεσι ταις φανοτάταις, θεόφρον θεούμενος, φωστήρ εδείχθης άδυτος, εντεύθεν απήστραψας, λόγον σωτήριον, πάντων τα νοήματα ημών, φωταγωγούντα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των ευφημούντων σε.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lastRenderedPageBreak/>
        <w:t>Η γλώσσά σου πνεύματι εκτεθηγμένη, σαφώς διεχάραξε, τον νόμον τον σωτήριον, και τύπους εξέθετο, οις περ ρυθμίζονται, πάσαι Παμμακάριστε αεί, των Μοναζόντων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αγέλαι χαίρουσαι.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Νοήματα Όσιε σωτηριώδη, και ρήματα άγνοιαν, καρδίας απελαύνοντα, πλουσίως ανέβλυσας, Πατερ θεόσοφε· όθεν σε γεραίρομεν πιστώς, την παναγίαν τελούντες μνήμην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σου.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Παστάς εχρημάτισας του Θεού Λογου, και θρόνος πυρίμορφος, εν ω επανεπαύσατο, ο Λογος σαρκούμενος, δι άκραν αγαθότητα, τούτον ουν ικέτευε αγνή, κατοικτειρήσαι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και ελεήσαι ημάς.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Έτερος. Παίδες Εβραίων.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Όλος νοΐ κεκαθαρμένος, δι’ εντεύξεως εώρας τον Δεσπότην, και τρανώς υπ’ Αυτού, λαμπόμενος εβόας· Ευλογητός ει Κύριε, ο Θεός εις τους αιώνας.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Νέων εδείχθης ποδηγέτης, την προσπάθειαν βδελύττεσθαι διδάσκων, τοις προσήκουσι δε, ταπείνωσιν εδείκνυς, και προσευχήν αθόλωτον, και αγάπην ως τελείοις.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Αίσθησιν άϋλον πλουτήσας, την πεντάριθμον ερρύθμισας θεόφρον, προς κινήσεις καλάς, δι’ ων προσωκειώθης, Πατρί και Λόγω Πνεύματι, και μεθέξει εθεώθης.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Ίλεων εύρες τον Δεσπότην, ελεήμονα καρδίαν κεκτημένος, και πενήτων στοργή, της αιωνίου δόξης, Κασσιανέ τετύχηκας, μοναζόντων ποδηγέτα.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Νέμοις μοι λύσιν των πταισμάτων, ώνπερ έπραξα πανύμνητε αφρόνως, και μελλούσης ζωής, ποίησον κληρονόμον, όπως σωθείς δοξάζω Σε, την καλήν μου προστασίαν.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Ωδή η'</w:t>
      </w:r>
      <w:r w:rsidR="006156B5" w:rsidRPr="006156B5">
        <w:rPr>
          <w:b/>
          <w:color w:val="1F497D" w:themeColor="text2"/>
          <w:sz w:val="24"/>
          <w:szCs w:val="24"/>
        </w:rPr>
        <w:t>.</w:t>
      </w:r>
      <w:r w:rsidRPr="006156B5">
        <w:rPr>
          <w:b/>
          <w:color w:val="1F497D" w:themeColor="text2"/>
          <w:sz w:val="24"/>
          <w:szCs w:val="24"/>
        </w:rPr>
        <w:t xml:space="preserve"> Ο Ειρμός Καμινος ποτέ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Λαμπων ως αστήρ, τω λόγω και τω βίω, Κασσιανέ φωτίζεις άπαντα, της γης τα πληρώματα, της αγνοίας υπεξαίρων αχλύν, και μέλπειν προτρεπόμενος, άπαντας· Ευλογείτε,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πάντα τα έργα τον Κυριον.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Έδυσας θανών, ως ήλιος Παμμάκαρ, ώσπερ ακτίνας δε κατέλιπες, αδύτους τους λόγους σου, φωτιζούσας τας ψυχάς ημών, των πίστει την αγίαν σου μνήμην επιτελούντων,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και δοξαζόντων τον Κυριον.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6156B5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>
        <w:rPr>
          <w:sz w:val="24"/>
          <w:szCs w:val="24"/>
        </w:rPr>
        <w:t>Κά</w:t>
      </w:r>
      <w:r w:rsidR="00C06F5E" w:rsidRPr="0076108D">
        <w:rPr>
          <w:sz w:val="24"/>
          <w:szCs w:val="24"/>
        </w:rPr>
        <w:t>λλους νοητού, αρρήτως απολαύεις απολυθείς τούδε του σώματος, και βλέπειν ηξίωσαι, άπερ Αοίδιμε, Αγγέλων τα στρατεύματα μέλποντα· Ευλογείτε, πάντα τα</w:t>
      </w:r>
      <w:r>
        <w:rPr>
          <w:sz w:val="24"/>
          <w:szCs w:val="24"/>
        </w:rPr>
        <w:t xml:space="preserve"> </w:t>
      </w:r>
      <w:r w:rsidR="00C06F5E" w:rsidRPr="0076108D">
        <w:rPr>
          <w:sz w:val="24"/>
          <w:szCs w:val="24"/>
        </w:rPr>
        <w:t xml:space="preserve">έργα τον Κυριον.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Ώφθης ουρανών, Παρθένε πλατυτέρα, τον μηδαμού Θεόν χωρούμενον, αφράστως κυήσασα, και τεκούσα υπέρ έννοιαν, διπλούν όντα ταις φύσεσι, μίαν δε κεκτημένον,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θεοπρεπώς την υπόστασιν.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C0315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C03155">
        <w:rPr>
          <w:b/>
          <w:color w:val="1F497D" w:themeColor="text2"/>
          <w:sz w:val="24"/>
          <w:szCs w:val="24"/>
        </w:rPr>
        <w:t>Έτερος. Οι θεορρήμονες.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Εν Εκκλησία νυνί των πρωτοτόκων, συναυλιζόμενος Πάτερ, των μεμνημένων σου μέμνησο, και τυχείν της αγήρω, ζωής καθικέτευε.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Σώμα νεκρώσας ασκήσεως τοις πόνοις, τας της ψυχής σου δυνάμεις, Κασσιανέ ανεζώωσας, και ποιμήν μοναζόντων, εδείχθης θεσπέσιε.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Ω της αρίστης σου Πάτερ πολιτείας! Ω των μεγίστων καμάτων, Κασσιανέ αξιάγαστε, δι’ ων δόξης της άνω, πλουσίως τετύχηκας!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Οι φωτισθέντες τη αίγλη των δογμάτων, και των πατέρων τοις όροις, τοις Ορθοδόξοις επόμενοι, συν Υιώ τον Πατέρα, και Πνεύμα δοξάσωμεν.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Κλίμακα πάλαι κατείδεν Ιακώβ Σε, Θεοκυήτορ Παρθένε, εφ’ ης Θεός επεστήρικτο, τους βροτούς προς τα άνω, εκ γης εκκαλούμενος.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Ωδή θ'</w:t>
      </w:r>
      <w:r w:rsidR="006156B5">
        <w:rPr>
          <w:b/>
          <w:color w:val="1F497D" w:themeColor="text2"/>
          <w:sz w:val="24"/>
          <w:szCs w:val="24"/>
        </w:rPr>
        <w:t>.</w:t>
      </w:r>
      <w:r w:rsidRPr="006156B5">
        <w:rPr>
          <w:b/>
          <w:color w:val="1F497D" w:themeColor="text2"/>
          <w:sz w:val="24"/>
          <w:szCs w:val="24"/>
        </w:rPr>
        <w:t xml:space="preserve"> Ο Ειρμός Ανάρχου Γεννήτορος</w:t>
      </w:r>
      <w:r w:rsidR="006156B5">
        <w:rPr>
          <w:b/>
          <w:color w:val="1F497D" w:themeColor="text2"/>
          <w:sz w:val="24"/>
          <w:szCs w:val="24"/>
        </w:rPr>
        <w:t>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Ισχύς σοι δεδώρηται, παρά Θεού και δύναμις, τας αρχάς διολέσαι του κοσμοκράτορος· όθεν α</w:t>
      </w:r>
      <w:r w:rsidR="006156B5">
        <w:rPr>
          <w:sz w:val="24"/>
          <w:szCs w:val="24"/>
        </w:rPr>
        <w:t>ριστεύσας μεγάλως, ως αληθώς, Πά</w:t>
      </w:r>
      <w:r w:rsidRPr="0076108D">
        <w:rPr>
          <w:sz w:val="24"/>
          <w:szCs w:val="24"/>
        </w:rPr>
        <w:t>τερ θεοφόρε, χοροίς συνηρίθμησαι,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των Οσίων αγαλλόμενος.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Ως ρόδον ηδύπνοον, ημάς ευωδιάζουσιν, οι θεόπνευστοι λόγοι, της θείας γλώττης σου· συ γαρ ευωδία εγένου, του δι' ημάς, Θεού σαρκωθέντος, δι' άμετρον έλεος,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θεοφόρε πανσεβάσμιε.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Σκιρτήσωμεν άνθρωποι, πνευματικώς χορεύοντες, Κασσιανού νυν τη μνήμη επαγαλλόμενοι, ψάλλωμεν Θεώ εν αινέσει, τω θαυμαστώ, όντι εν αγίοις, και καθαγιάζοντι,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τους εν πίστει αυτόν σέβοντας. 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Φθαρείσαν εκαίνισας, την φύσιν του Προπάτορος, υπέρ φύσιν τεκούσα, και παρθενεύουσα, φύσεως απάσης τον Πλάστην, ον εν Σταυρώ, κρεμάμενον πάλαι, ωλόλυζες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 xml:space="preserve">βλέπουσα, Παναγία Μητροπάρθενε. 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Έτερον. Κυρίως Θεοτόκον.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lastRenderedPageBreak/>
        <w:t>Ροή των σων δακρύων, έπνιξας θεόφρον, τον παλαμναίον εχθρόν και διέσωσας, τους επομένους σοι πάντας, προς όρος γνώσεως.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Ημέραν ευφροσύνης, άγει σου η μνήμη, Κασσιανέ τοις εν πίστει τιμώσί σε, και εορτάζουσι ταύτην, εκ πόθου σήμερον.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Της νίκης τους στεφάνους, μάκαρ ανεδήσω, ανθ’ ων τυράννους τους τρεις εκνενίκηκας, Κασσιανέ του Δεσπότου, χειρί στεφόμενος.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Ημών των μετά πόθου, σου τη θεία μνήμη, το ευτελές πλεξαμένων εφύμνιον, πρόστηθι Πάτερ και ρύου, παθών και θλίψεων.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Σαρκούμενος ο Λόγος, ώφθη εκ γαστρός Σου, Θεοκυήτορ καθ’ ένωσιν άρρητον, εις εξ αμφοίν χρηματίζων, Θεός και άνθρωπος.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Εξαποστειλάριον. Ο ουρανόν τοις άστροις.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Αγγελικόν τον βίον, ποθών εμάκρυνας σαυτόν, εν ταις ερήμοις και πάθη, καθυποτάξας της σαρκός, ισάγγελος ανεδείχθης, Πατήρ ημών θεοφόρε.</w:t>
      </w:r>
    </w:p>
    <w:p w:rsidR="006156B5" w:rsidRDefault="006156B5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Θεοτοκίον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Τη κραταιά Σου σκέπη, από εχθρών επιβουλής, ημάς αγνή τους Σους δούλους, φύλαττε, πάντας αβλαβείς, Σε γαρ κεκτήμεθα μόνην, καταφυγήν εν ανάγκαις.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Αίνοι. Ήχος α . Των ουρανίων ταγμάτων.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Των ουρανίων αψίδων υπεριπτάμενοι, δι’ αρετής ενθέου, παμμακάριστε Πάτερ, υπέδης εν τω γνόφω δι’ ης αληθώς, ουκ εν αινίγμασιν Όσιε, αλλ’ εν τη χάριτι ώφθης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τη του Θεού, τας ελλάμψεις εισδεχόμενος. (Δις)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Ταις αρεταίς εκλαμπρύνας ψυχήν και έννοιαν, προς ουρανόν μετήχθης, εις Χριστού Βασιλείαν, Κασσιανέ τρισμάκαρ προσφέρων αυτώ, τα των πόνων σου δράγματα,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εν ασκηταίς συ φωστήρ γαρ αναδειχθείς, της αγήρω απολαύεις τρυφής.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Τον ομοούσιον όντως Τριας η άναρχος, Πνεύματος κατοικίαν, εν σοι αναθεμένη, λαμπρότατον φωστήρα ανέδειξε σε θεοφόρε Κασσιανέ, των χαμαιζήλων γαρ πάντων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υπεραρθείς, ουρανόν οίκησιν εύρηκας.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Δόξα. Ήχος β .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 xml:space="preserve">Όσιε Πάτερ, εκ βρέφους την αρετήν επιμελώς ασκήσας, όργανον γέγονας του Αγίου Πνεύματος· και παρ’ αυτού λαβών των θαυμάτων την ενέργειαν, έπεισας </w:t>
      </w:r>
      <w:r w:rsidR="006156B5">
        <w:rPr>
          <w:sz w:val="24"/>
          <w:szCs w:val="24"/>
        </w:rPr>
        <w:t xml:space="preserve">τους </w:t>
      </w:r>
      <w:r w:rsidRPr="0076108D">
        <w:rPr>
          <w:sz w:val="24"/>
          <w:szCs w:val="24"/>
        </w:rPr>
        <w:t>ανθρώπους, καταφρονείν των ηδέων. Νυν δε τω θείω φωτί, καθαρώτερον ελλαμπόμενος, φώτισον και ημών τας διανοίας, Πάτερ ημών Κασσιανέ Όσιε.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lastRenderedPageBreak/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Και νυν. Θεοτοκίον</w:t>
      </w:r>
    </w:p>
    <w:p w:rsidR="00C06F5E" w:rsidRPr="0076108D" w:rsidRDefault="00C06F5E" w:rsidP="006156B5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Ω θαύματος καινού, πάντων των πάλαι θαυμάτων! τις γαρ έγνω Μητέρα, άνευ ανδρός τετοκυίαν, και εν αγκάλαις φέρουσαν, τον άπασαν την κτίσιν περιέχοντα; Θεού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εστι βουλή το κυηθέν, ον ως βρέφος Πάναγνε, σαις ωλέναις βαστάσασα, και μητρικήν παρρησίαν προς αυτόν κεκτημένη, μη παύση δυσωπούσα υπέρ των σε τιμώντων,</w:t>
      </w:r>
      <w:r w:rsidR="006156B5">
        <w:rPr>
          <w:sz w:val="24"/>
          <w:szCs w:val="24"/>
        </w:rPr>
        <w:t xml:space="preserve"> </w:t>
      </w:r>
      <w:r w:rsidRPr="0076108D">
        <w:rPr>
          <w:sz w:val="24"/>
          <w:szCs w:val="24"/>
        </w:rPr>
        <w:t>του οικτειρήσαι και σώσαι τας ψυχάς ημών.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6156B5">
      <w:pPr>
        <w:pStyle w:val="a4"/>
        <w:tabs>
          <w:tab w:val="left" w:pos="709"/>
        </w:tabs>
        <w:ind w:left="709" w:right="793"/>
        <w:jc w:val="center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Δοξολογία Μεγάλη και Απόλυσις.</w:t>
      </w: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  <w:r w:rsidRPr="0076108D">
        <w:rPr>
          <w:sz w:val="24"/>
          <w:szCs w:val="24"/>
        </w:rPr>
        <w:t> </w:t>
      </w:r>
    </w:p>
    <w:p w:rsidR="00C06F5E" w:rsidRPr="006156B5" w:rsidRDefault="00C06F5E" w:rsidP="0076108D">
      <w:pPr>
        <w:pStyle w:val="a4"/>
        <w:tabs>
          <w:tab w:val="left" w:pos="709"/>
        </w:tabs>
        <w:ind w:left="709" w:right="793"/>
        <w:jc w:val="both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Η/Υ ΠΗΓΗ:</w:t>
      </w:r>
    </w:p>
    <w:p w:rsidR="00C06F5E" w:rsidRPr="006156B5" w:rsidRDefault="00C06F5E" w:rsidP="0076108D">
      <w:pPr>
        <w:pStyle w:val="a4"/>
        <w:tabs>
          <w:tab w:val="left" w:pos="709"/>
        </w:tabs>
        <w:ind w:left="709" w:right="793"/>
        <w:jc w:val="both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voutsinasilias.blogspot.gr</w:t>
      </w:r>
    </w:p>
    <w:p w:rsidR="00C06F5E" w:rsidRPr="006156B5" w:rsidRDefault="00C06F5E" w:rsidP="0076108D">
      <w:pPr>
        <w:pStyle w:val="a4"/>
        <w:tabs>
          <w:tab w:val="left" w:pos="709"/>
        </w:tabs>
        <w:ind w:left="709" w:right="793"/>
        <w:jc w:val="both"/>
        <w:rPr>
          <w:b/>
          <w:color w:val="1F497D" w:themeColor="text2"/>
          <w:sz w:val="24"/>
          <w:szCs w:val="24"/>
        </w:rPr>
      </w:pPr>
      <w:r w:rsidRPr="006156B5">
        <w:rPr>
          <w:b/>
          <w:color w:val="1F497D" w:themeColor="text2"/>
          <w:sz w:val="24"/>
          <w:szCs w:val="24"/>
        </w:rPr>
        <w:t>http://voutsinasilias.blogspot.gr/2014/02/29.html</w:t>
      </w:r>
    </w:p>
    <w:p w:rsidR="00C06F5E" w:rsidRPr="006156B5" w:rsidRDefault="00C06F5E" w:rsidP="0076108D">
      <w:pPr>
        <w:pStyle w:val="a4"/>
        <w:tabs>
          <w:tab w:val="left" w:pos="709"/>
        </w:tabs>
        <w:ind w:left="709" w:right="793"/>
        <w:jc w:val="both"/>
        <w:rPr>
          <w:b/>
          <w:color w:val="1F497D" w:themeColor="text2"/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p w:rsidR="00C06F5E" w:rsidRPr="0076108D" w:rsidRDefault="00C06F5E" w:rsidP="0076108D">
      <w:pPr>
        <w:pStyle w:val="a4"/>
        <w:tabs>
          <w:tab w:val="left" w:pos="709"/>
        </w:tabs>
        <w:ind w:left="709" w:right="793"/>
        <w:jc w:val="both"/>
        <w:rPr>
          <w:sz w:val="24"/>
          <w:szCs w:val="24"/>
        </w:rPr>
      </w:pPr>
    </w:p>
    <w:sectPr w:rsidR="00C06F5E" w:rsidRPr="0076108D" w:rsidSect="00E159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018" w:rsidRDefault="00C73018" w:rsidP="0091228F">
      <w:pPr>
        <w:spacing w:after="0" w:line="240" w:lineRule="auto"/>
      </w:pPr>
      <w:r>
        <w:separator/>
      </w:r>
    </w:p>
  </w:endnote>
  <w:endnote w:type="continuationSeparator" w:id="0">
    <w:p w:rsidR="00C73018" w:rsidRDefault="00C73018" w:rsidP="00912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8F" w:rsidRDefault="0091228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8F" w:rsidRDefault="0091228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8F" w:rsidRDefault="0091228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018" w:rsidRDefault="00C73018" w:rsidP="0091228F">
      <w:pPr>
        <w:spacing w:after="0" w:line="240" w:lineRule="auto"/>
      </w:pPr>
      <w:r>
        <w:separator/>
      </w:r>
    </w:p>
  </w:footnote>
  <w:footnote w:type="continuationSeparator" w:id="0">
    <w:p w:rsidR="00C73018" w:rsidRDefault="00C73018" w:rsidP="00912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8F" w:rsidRDefault="0091228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8F" w:rsidRDefault="0091228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8F" w:rsidRDefault="0091228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F5E"/>
    <w:rsid w:val="00454302"/>
    <w:rsid w:val="006156B5"/>
    <w:rsid w:val="0076108D"/>
    <w:rsid w:val="007962FD"/>
    <w:rsid w:val="0091228F"/>
    <w:rsid w:val="00995691"/>
    <w:rsid w:val="00C03155"/>
    <w:rsid w:val="00C06F5E"/>
    <w:rsid w:val="00C73018"/>
    <w:rsid w:val="00E15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6108D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76108D"/>
    <w:pPr>
      <w:spacing w:after="0" w:line="240" w:lineRule="auto"/>
    </w:pPr>
  </w:style>
  <w:style w:type="paragraph" w:styleId="a5">
    <w:name w:val="header"/>
    <w:basedOn w:val="a"/>
    <w:link w:val="Char0"/>
    <w:uiPriority w:val="99"/>
    <w:semiHidden/>
    <w:unhideWhenUsed/>
    <w:rsid w:val="009122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91228F"/>
  </w:style>
  <w:style w:type="paragraph" w:styleId="a6">
    <w:name w:val="footer"/>
    <w:basedOn w:val="a"/>
    <w:link w:val="Char1"/>
    <w:uiPriority w:val="99"/>
    <w:semiHidden/>
    <w:unhideWhenUsed/>
    <w:rsid w:val="009122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9122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15</Pages>
  <Words>4064</Words>
  <Characters>21946</Characters>
  <Application>Microsoft Office Word</Application>
  <DocSecurity>0</DocSecurity>
  <Lines>182</Lines>
  <Paragraphs>51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4</cp:revision>
  <dcterms:created xsi:type="dcterms:W3CDTF">2014-02-24T18:24:00Z</dcterms:created>
  <dcterms:modified xsi:type="dcterms:W3CDTF">2015-02-27T12:08:00Z</dcterms:modified>
</cp:coreProperties>
</file>